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2E" w:rsidRDefault="00C3662E" w:rsidP="00C3662E">
      <w:pPr>
        <w:rPr>
          <w:rFonts w:ascii="Book Antiqua" w:hAnsi="Book Antiqua"/>
          <w:b/>
          <w:szCs w:val="18"/>
        </w:rPr>
      </w:pPr>
      <w:r>
        <w:rPr>
          <w:noProof/>
        </w:rPr>
        <w:drawing>
          <wp:anchor distT="0" distB="0" distL="114300" distR="114300" simplePos="0" relativeHeight="251659264" behindDoc="0" locked="0" layoutInCell="1" allowOverlap="1" wp14:anchorId="41F24661" wp14:editId="0682C4CB">
            <wp:simplePos x="0" y="0"/>
            <wp:positionH relativeFrom="column">
              <wp:posOffset>-106326</wp:posOffset>
            </wp:positionH>
            <wp:positionV relativeFrom="paragraph">
              <wp:posOffset>180813</wp:posOffset>
            </wp:positionV>
            <wp:extent cx="1765935" cy="525780"/>
            <wp:effectExtent l="19050" t="0" r="571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765935" cy="525780"/>
                    </a:xfrm>
                    <a:prstGeom prst="rect">
                      <a:avLst/>
                    </a:prstGeom>
                    <a:noFill/>
                    <a:ln w="9525">
                      <a:noFill/>
                      <a:miter lim="800000"/>
                      <a:headEnd/>
                      <a:tailEnd/>
                    </a:ln>
                  </pic:spPr>
                </pic:pic>
              </a:graphicData>
            </a:graphic>
          </wp:anchor>
        </w:drawing>
      </w:r>
    </w:p>
    <w:p w:rsidR="00C3662E" w:rsidRDefault="00C3662E" w:rsidP="00C3662E">
      <w:pPr>
        <w:rPr>
          <w:rFonts w:ascii="Book Antiqua" w:hAnsi="Book Antiqua"/>
          <w:b/>
          <w:szCs w:val="18"/>
        </w:rPr>
      </w:pPr>
    </w:p>
    <w:p w:rsidR="00C3662E" w:rsidRDefault="00C3662E" w:rsidP="00C3662E">
      <w:pPr>
        <w:rPr>
          <w:rFonts w:ascii="Book Antiqua" w:hAnsi="Book Antiqua"/>
          <w:b/>
          <w:szCs w:val="18"/>
        </w:rPr>
      </w:pPr>
    </w:p>
    <w:p w:rsidR="00B32CF0" w:rsidRDefault="00B32CF0" w:rsidP="00C3662E">
      <w:pPr>
        <w:rPr>
          <w:rFonts w:ascii="Book Antiqua" w:hAnsi="Book Antiqua"/>
          <w:b/>
          <w:szCs w:val="18"/>
        </w:rPr>
      </w:pPr>
    </w:p>
    <w:p w:rsidR="00C3662E" w:rsidRPr="00954086" w:rsidRDefault="00B50A16" w:rsidP="00C3662E">
      <w:pPr>
        <w:rPr>
          <w:rFonts w:ascii="Arial Narrow" w:hAnsi="Arial Narrow"/>
          <w:b/>
          <w:sz w:val="20"/>
          <w:szCs w:val="20"/>
        </w:rPr>
      </w:pPr>
      <w:r>
        <w:rPr>
          <w:rFonts w:ascii="Arial Narrow" w:hAnsi="Arial Narrow"/>
          <w:b/>
          <w:sz w:val="20"/>
          <w:szCs w:val="20"/>
        </w:rPr>
        <w:t>March 1</w:t>
      </w:r>
      <w:r w:rsidR="00C3662E" w:rsidRPr="00954086">
        <w:rPr>
          <w:rFonts w:ascii="Arial Narrow" w:hAnsi="Arial Narrow"/>
          <w:b/>
          <w:sz w:val="20"/>
          <w:szCs w:val="20"/>
        </w:rPr>
        <w:t>, 2018</w:t>
      </w:r>
    </w:p>
    <w:p w:rsidR="00C3662E" w:rsidRPr="00954086" w:rsidRDefault="00C3662E" w:rsidP="00C3662E">
      <w:pPr>
        <w:rPr>
          <w:rFonts w:ascii="Arial Narrow" w:hAnsi="Arial Narrow"/>
          <w:b/>
          <w:sz w:val="20"/>
          <w:szCs w:val="20"/>
        </w:rPr>
      </w:pPr>
    </w:p>
    <w:p w:rsidR="005550A3" w:rsidRPr="00954086" w:rsidRDefault="00B50A16" w:rsidP="00C3662E">
      <w:pPr>
        <w:rPr>
          <w:rFonts w:ascii="Arial Narrow" w:hAnsi="Arial Narrow"/>
          <w:b/>
          <w:sz w:val="20"/>
          <w:szCs w:val="20"/>
        </w:rPr>
      </w:pPr>
      <w:r>
        <w:rPr>
          <w:rFonts w:ascii="Arial Narrow" w:hAnsi="Arial Narrow"/>
          <w:b/>
          <w:sz w:val="20"/>
          <w:szCs w:val="20"/>
        </w:rPr>
        <w:t>Data Loss Prevention Software Suite Solution</w:t>
      </w:r>
    </w:p>
    <w:p w:rsidR="005550A3" w:rsidRPr="00954086" w:rsidRDefault="00C520D3" w:rsidP="00C3662E">
      <w:pPr>
        <w:rPr>
          <w:rFonts w:ascii="Arial Narrow" w:hAnsi="Arial Narrow"/>
          <w:b/>
          <w:sz w:val="20"/>
          <w:szCs w:val="20"/>
        </w:rPr>
      </w:pPr>
      <w:r>
        <w:rPr>
          <w:rFonts w:ascii="Arial Narrow" w:hAnsi="Arial Narrow"/>
          <w:b/>
          <w:sz w:val="20"/>
          <w:szCs w:val="20"/>
        </w:rPr>
        <w:t>Reference Request for Proposal (</w:t>
      </w:r>
      <w:r w:rsidR="005550A3" w:rsidRPr="00954086">
        <w:rPr>
          <w:rFonts w:ascii="Arial Narrow" w:hAnsi="Arial Narrow"/>
          <w:b/>
          <w:sz w:val="20"/>
          <w:szCs w:val="20"/>
        </w:rPr>
        <w:t>RFP</w:t>
      </w:r>
      <w:r>
        <w:rPr>
          <w:rFonts w:ascii="Arial Narrow" w:hAnsi="Arial Narrow"/>
          <w:b/>
          <w:sz w:val="20"/>
          <w:szCs w:val="20"/>
        </w:rPr>
        <w:t>)</w:t>
      </w:r>
      <w:r w:rsidR="0023641E">
        <w:rPr>
          <w:rFonts w:ascii="Arial Narrow" w:hAnsi="Arial Narrow"/>
          <w:b/>
          <w:sz w:val="20"/>
          <w:szCs w:val="20"/>
        </w:rPr>
        <w:t xml:space="preserve"> #218-3</w:t>
      </w:r>
      <w:r w:rsidR="00B50A16">
        <w:rPr>
          <w:rFonts w:ascii="Arial Narrow" w:hAnsi="Arial Narrow"/>
          <w:b/>
          <w:sz w:val="20"/>
          <w:szCs w:val="20"/>
        </w:rPr>
        <w:t>8</w:t>
      </w:r>
    </w:p>
    <w:p w:rsidR="005550A3" w:rsidRPr="00954086" w:rsidRDefault="005550A3" w:rsidP="005550A3">
      <w:pPr>
        <w:rPr>
          <w:rFonts w:ascii="Arial Narrow" w:hAnsi="Arial Narrow"/>
          <w:color w:val="000000" w:themeColor="text1"/>
          <w:sz w:val="20"/>
          <w:szCs w:val="20"/>
        </w:rPr>
      </w:pPr>
    </w:p>
    <w:p w:rsidR="00C3662E" w:rsidRPr="00954086" w:rsidRDefault="00C3662E" w:rsidP="00C3662E">
      <w:pPr>
        <w:rPr>
          <w:rFonts w:ascii="Arial Narrow" w:hAnsi="Arial Narrow"/>
          <w:b/>
          <w:sz w:val="20"/>
          <w:szCs w:val="20"/>
        </w:rPr>
      </w:pPr>
      <w:r w:rsidRPr="00954086">
        <w:rPr>
          <w:rFonts w:ascii="Arial Narrow" w:hAnsi="Arial Narrow"/>
          <w:b/>
          <w:sz w:val="20"/>
          <w:szCs w:val="20"/>
        </w:rPr>
        <w:t>Question &amp; Answer – Specification Clarification I</w:t>
      </w:r>
    </w:p>
    <w:p w:rsidR="003E6B1A" w:rsidRPr="00954086" w:rsidRDefault="003E6B1A" w:rsidP="005550A3">
      <w:pPr>
        <w:rPr>
          <w:rFonts w:ascii="Arial Narrow" w:hAnsi="Arial Narrow"/>
          <w:color w:val="000000" w:themeColor="text1"/>
          <w:sz w:val="20"/>
          <w:szCs w:val="20"/>
        </w:rPr>
      </w:pPr>
    </w:p>
    <w:p w:rsidR="00E243EA" w:rsidRPr="006A0441" w:rsidRDefault="0087433A" w:rsidP="00E243EA">
      <w:pPr>
        <w:rPr>
          <w:rFonts w:ascii="Arial Narrow" w:hAnsi="Arial Narrow"/>
          <w:color w:val="000000" w:themeColor="text1"/>
          <w:sz w:val="20"/>
          <w:szCs w:val="20"/>
        </w:rPr>
      </w:pPr>
      <w:r w:rsidRPr="00E243EA">
        <w:rPr>
          <w:rFonts w:ascii="Arial Narrow" w:hAnsi="Arial Narrow" w:cs="Segoe UI"/>
          <w:sz w:val="20"/>
          <w:szCs w:val="20"/>
        </w:rPr>
        <w:t>Grand Valley State University (GVSU) has the following answers to questions that ha</w:t>
      </w:r>
      <w:r w:rsidR="006A0441" w:rsidRPr="00E243EA">
        <w:rPr>
          <w:rFonts w:ascii="Arial Narrow" w:hAnsi="Arial Narrow" w:cs="Segoe UI"/>
          <w:sz w:val="20"/>
          <w:szCs w:val="20"/>
        </w:rPr>
        <w:t>ve</w:t>
      </w:r>
      <w:r w:rsidRPr="00E243EA">
        <w:rPr>
          <w:rFonts w:ascii="Arial Narrow" w:hAnsi="Arial Narrow" w:cs="Segoe UI"/>
          <w:sz w:val="20"/>
          <w:szCs w:val="20"/>
        </w:rPr>
        <w:t xml:space="preserve"> been submitted from </w:t>
      </w:r>
      <w:r w:rsidR="00B50A16">
        <w:rPr>
          <w:rFonts w:ascii="Arial Narrow" w:hAnsi="Arial Narrow" w:cs="Segoe UI"/>
          <w:sz w:val="20"/>
          <w:szCs w:val="20"/>
        </w:rPr>
        <w:t xml:space="preserve">our request for proposal #218-38. </w:t>
      </w:r>
      <w:r w:rsidR="00E243EA" w:rsidRPr="006A0441">
        <w:rPr>
          <w:rFonts w:ascii="Arial Narrow" w:hAnsi="Arial Narrow" w:cs="Segoe UI"/>
          <w:sz w:val="20"/>
          <w:szCs w:val="20"/>
        </w:rPr>
        <w:t>GVSU’s response</w:t>
      </w:r>
      <w:r w:rsidR="00D638D8">
        <w:rPr>
          <w:rFonts w:ascii="Arial Narrow" w:hAnsi="Arial Narrow" w:cs="Segoe UI"/>
          <w:sz w:val="20"/>
          <w:szCs w:val="20"/>
        </w:rPr>
        <w:t>s</w:t>
      </w:r>
      <w:r w:rsidR="00E243EA" w:rsidRPr="006A0441">
        <w:rPr>
          <w:rFonts w:ascii="Arial Narrow" w:hAnsi="Arial Narrow" w:cs="Segoe UI"/>
          <w:sz w:val="20"/>
          <w:szCs w:val="20"/>
        </w:rPr>
        <w:t xml:space="preserve"> </w:t>
      </w:r>
      <w:r w:rsidR="002E6B86">
        <w:rPr>
          <w:rFonts w:ascii="Arial Narrow" w:hAnsi="Arial Narrow" w:cs="Segoe UI"/>
          <w:sz w:val="20"/>
          <w:szCs w:val="20"/>
        </w:rPr>
        <w:t>are</w:t>
      </w:r>
      <w:r w:rsidR="00E243EA" w:rsidRPr="006A0441">
        <w:rPr>
          <w:rFonts w:ascii="Arial Narrow" w:hAnsi="Arial Narrow" w:cs="Segoe UI"/>
          <w:sz w:val="20"/>
          <w:szCs w:val="20"/>
        </w:rPr>
        <w:t xml:space="preserve"> noted in red.</w:t>
      </w:r>
    </w:p>
    <w:p w:rsidR="003E6B1A" w:rsidRDefault="003E6B1A" w:rsidP="0087433A">
      <w:pPr>
        <w:rPr>
          <w:rFonts w:ascii="Arial Narrow" w:hAnsi="Arial Narrow" w:cs="Segoe UI"/>
          <w:sz w:val="20"/>
          <w:szCs w:val="20"/>
        </w:rPr>
      </w:pPr>
      <w:bookmarkStart w:id="0" w:name="_GoBack"/>
      <w:bookmarkEnd w:id="0"/>
    </w:p>
    <w:p w:rsidR="00B50A16" w:rsidRPr="00B50A16" w:rsidRDefault="00B50A16" w:rsidP="00B50A16">
      <w:pPr>
        <w:rPr>
          <w:rFonts w:ascii="Arial Narrow" w:hAnsi="Arial Narrow" w:cstheme="minorHAnsi"/>
          <w:b/>
          <w:sz w:val="20"/>
          <w:szCs w:val="20"/>
        </w:rPr>
      </w:pPr>
      <w:r w:rsidRPr="00B50A16">
        <w:rPr>
          <w:rFonts w:ascii="Arial Narrow" w:hAnsi="Arial Narrow" w:cstheme="minorHAnsi"/>
          <w:b/>
          <w:sz w:val="20"/>
          <w:szCs w:val="20"/>
        </w:rPr>
        <w:t>Question 1:</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sz w:val="20"/>
          <w:szCs w:val="20"/>
        </w:rPr>
      </w:pPr>
      <w:r w:rsidRPr="00B50A16">
        <w:rPr>
          <w:rFonts w:ascii="Arial Narrow" w:hAnsi="Arial Narrow" w:cstheme="minorHAnsi"/>
          <w:sz w:val="20"/>
          <w:szCs w:val="20"/>
        </w:rPr>
        <w:t>Clarification is needed on the due dates. The link to the bid shows a due date for March 9</w:t>
      </w:r>
      <w:r w:rsidRPr="00B50A16">
        <w:rPr>
          <w:rFonts w:ascii="Arial Narrow" w:hAnsi="Arial Narrow" w:cstheme="minorHAnsi"/>
          <w:sz w:val="20"/>
          <w:szCs w:val="20"/>
          <w:vertAlign w:val="superscript"/>
        </w:rPr>
        <w:t>th</w:t>
      </w:r>
      <w:r w:rsidRPr="00B50A16">
        <w:rPr>
          <w:rFonts w:ascii="Arial Narrow" w:hAnsi="Arial Narrow" w:cstheme="minorHAnsi"/>
          <w:sz w:val="20"/>
          <w:szCs w:val="20"/>
        </w:rPr>
        <w:t xml:space="preserve"> and page 7 shows March 23</w:t>
      </w:r>
      <w:r w:rsidRPr="00B50A16">
        <w:rPr>
          <w:rFonts w:ascii="Arial Narrow" w:hAnsi="Arial Narrow" w:cstheme="minorHAnsi"/>
          <w:sz w:val="20"/>
          <w:szCs w:val="20"/>
          <w:vertAlign w:val="superscript"/>
        </w:rPr>
        <w:t>rd</w:t>
      </w:r>
      <w:r w:rsidRPr="00B50A16">
        <w:rPr>
          <w:rFonts w:ascii="Arial Narrow" w:hAnsi="Arial Narrow" w:cstheme="minorHAnsi"/>
          <w:sz w:val="20"/>
          <w:szCs w:val="20"/>
        </w:rPr>
        <w:t xml:space="preserve"> for the final date for proposal submittal.</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olor w:val="FF0000"/>
          <w:sz w:val="20"/>
          <w:szCs w:val="20"/>
        </w:rPr>
      </w:pPr>
      <w:r w:rsidRPr="00B50A16">
        <w:rPr>
          <w:rFonts w:ascii="Arial Narrow" w:hAnsi="Arial Narrow"/>
          <w:color w:val="FF0000"/>
          <w:sz w:val="20"/>
          <w:szCs w:val="20"/>
        </w:rPr>
        <w:t>March 9, 2018 is the last day for vendors to ask clarification questions.  March 23</w:t>
      </w:r>
      <w:r w:rsidRPr="00B50A16">
        <w:rPr>
          <w:rFonts w:ascii="Arial Narrow" w:hAnsi="Arial Narrow"/>
          <w:color w:val="FF0000"/>
          <w:sz w:val="20"/>
          <w:szCs w:val="20"/>
          <w:vertAlign w:val="superscript"/>
        </w:rPr>
        <w:t>rd</w:t>
      </w:r>
      <w:r w:rsidRPr="00B50A16">
        <w:rPr>
          <w:rFonts w:ascii="Arial Narrow" w:hAnsi="Arial Narrow"/>
          <w:color w:val="FF0000"/>
          <w:sz w:val="20"/>
          <w:szCs w:val="20"/>
        </w:rPr>
        <w:t xml:space="preserve">, 2018 is the actual deadline for vendors to submit their proposals. </w:t>
      </w:r>
    </w:p>
    <w:p w:rsidR="00B50A16" w:rsidRPr="00B50A16" w:rsidRDefault="00B50A16" w:rsidP="00B50A16">
      <w:pPr>
        <w:rPr>
          <w:rFonts w:ascii="Arial Narrow" w:hAnsi="Arial Narrow"/>
          <w:sz w:val="20"/>
          <w:szCs w:val="20"/>
        </w:rPr>
      </w:pPr>
    </w:p>
    <w:p w:rsidR="00B50A16" w:rsidRPr="00B50A16" w:rsidRDefault="00B50A16" w:rsidP="00B50A16">
      <w:pPr>
        <w:rPr>
          <w:rFonts w:ascii="Arial Narrow" w:hAnsi="Arial Narrow"/>
          <w:b/>
          <w:sz w:val="20"/>
          <w:szCs w:val="20"/>
        </w:rPr>
      </w:pPr>
      <w:r w:rsidRPr="00B50A16">
        <w:rPr>
          <w:rFonts w:ascii="Arial Narrow" w:hAnsi="Arial Narrow"/>
          <w:b/>
          <w:sz w:val="20"/>
          <w:szCs w:val="20"/>
        </w:rPr>
        <w:t>Question 2:</w:t>
      </w:r>
    </w:p>
    <w:p w:rsidR="00B50A16" w:rsidRPr="00B50A16" w:rsidRDefault="00B50A16" w:rsidP="00B50A16">
      <w:pPr>
        <w:rPr>
          <w:rFonts w:ascii="Arial Narrow" w:hAnsi="Arial Narrow"/>
          <w:sz w:val="20"/>
          <w:szCs w:val="20"/>
        </w:rPr>
      </w:pPr>
    </w:p>
    <w:p w:rsidR="00B50A16" w:rsidRPr="00B50A16" w:rsidRDefault="00B50A16" w:rsidP="00B50A16">
      <w:pPr>
        <w:rPr>
          <w:rFonts w:ascii="Arial Narrow" w:hAnsi="Arial Narrow"/>
          <w:color w:val="000000"/>
          <w:sz w:val="20"/>
          <w:szCs w:val="20"/>
        </w:rPr>
      </w:pPr>
      <w:r w:rsidRPr="00B50A16">
        <w:rPr>
          <w:rFonts w:ascii="Arial Narrow" w:hAnsi="Arial Narrow"/>
          <w:color w:val="000000"/>
          <w:sz w:val="20"/>
          <w:szCs w:val="20"/>
        </w:rPr>
        <w:t>What weighting is given to each stated “must have”, and if a single capability is missing, is the entire submission disqualified? </w:t>
      </w:r>
    </w:p>
    <w:p w:rsidR="00B50A16" w:rsidRPr="00B50A16" w:rsidRDefault="00B50A16" w:rsidP="00B50A16">
      <w:pPr>
        <w:rPr>
          <w:rFonts w:ascii="Arial Narrow" w:hAnsi="Arial Narrow"/>
          <w:color w:val="000000"/>
          <w:sz w:val="20"/>
          <w:szCs w:val="20"/>
        </w:rPr>
      </w:pPr>
      <w:r w:rsidRPr="00B50A16">
        <w:rPr>
          <w:rFonts w:ascii="Arial Narrow" w:hAnsi="Arial Narrow"/>
          <w:color w:val="000000"/>
          <w:sz w:val="20"/>
          <w:szCs w:val="20"/>
        </w:rPr>
        <w:t>Example:</w:t>
      </w:r>
    </w:p>
    <w:p w:rsidR="00B50A16" w:rsidRPr="00B50A16" w:rsidRDefault="00B50A16" w:rsidP="00B50A16">
      <w:pPr>
        <w:numPr>
          <w:ilvl w:val="0"/>
          <w:numId w:val="9"/>
        </w:numPr>
        <w:rPr>
          <w:rFonts w:ascii="Arial Narrow" w:eastAsia="Times New Roman" w:hAnsi="Arial Narrow"/>
          <w:sz w:val="20"/>
          <w:szCs w:val="20"/>
        </w:rPr>
      </w:pPr>
      <w:r w:rsidRPr="00B50A16">
        <w:rPr>
          <w:rFonts w:ascii="Arial Narrow" w:eastAsia="Times New Roman" w:hAnsi="Arial Narrow"/>
          <w:sz w:val="20"/>
          <w:szCs w:val="20"/>
        </w:rPr>
        <w:t>Provide the ability to scan a volume of 20+ terabytes of over 7000 Exchange 2016 mailboxes, identify which mailboxes contain sensitive data as well as identify what individual email the matching data resides in.</w:t>
      </w:r>
    </w:p>
    <w:p w:rsidR="00B50A16" w:rsidRPr="00B50A16" w:rsidRDefault="00B50A16" w:rsidP="00B50A16">
      <w:pPr>
        <w:numPr>
          <w:ilvl w:val="0"/>
          <w:numId w:val="9"/>
        </w:numPr>
        <w:rPr>
          <w:rFonts w:ascii="Arial Narrow" w:eastAsia="Times New Roman" w:hAnsi="Arial Narrow"/>
          <w:sz w:val="20"/>
          <w:szCs w:val="20"/>
        </w:rPr>
      </w:pPr>
      <w:r w:rsidRPr="00B50A16">
        <w:rPr>
          <w:rFonts w:ascii="Arial Narrow" w:eastAsia="Times New Roman" w:hAnsi="Arial Narrow"/>
          <w:sz w:val="20"/>
          <w:szCs w:val="20"/>
        </w:rPr>
        <w:t>Should include Binary Large Objects (BLOB) detection and scanning.</w:t>
      </w:r>
    </w:p>
    <w:p w:rsidR="00B50A16" w:rsidRPr="00B50A16" w:rsidRDefault="00B50A16" w:rsidP="00B50A16">
      <w:pPr>
        <w:ind w:left="720"/>
        <w:rPr>
          <w:rFonts w:ascii="Arial Narrow" w:hAnsi="Arial Narrow"/>
          <w:color w:val="000000"/>
          <w:sz w:val="20"/>
          <w:szCs w:val="20"/>
        </w:rPr>
      </w:pPr>
      <w:r w:rsidRPr="00B50A16">
        <w:rPr>
          <w:rFonts w:ascii="Arial Narrow" w:hAnsi="Arial Narrow"/>
          <w:color w:val="000000"/>
          <w:sz w:val="20"/>
          <w:szCs w:val="20"/>
        </w:rPr>
        <w:t xml:space="preserve">If a solution doesn’t support scanning of BLOB, is the entire RFP submission disqualified?  If not disqualified, what is </w:t>
      </w:r>
      <w:r>
        <w:rPr>
          <w:rFonts w:ascii="Arial Narrow" w:hAnsi="Arial Narrow"/>
          <w:color w:val="000000"/>
          <w:sz w:val="20"/>
          <w:szCs w:val="20"/>
        </w:rPr>
        <w:t xml:space="preserve">  </w:t>
      </w:r>
      <w:r w:rsidRPr="00B50A16">
        <w:rPr>
          <w:rFonts w:ascii="Arial Narrow" w:hAnsi="Arial Narrow"/>
          <w:color w:val="000000"/>
          <w:sz w:val="20"/>
          <w:szCs w:val="20"/>
        </w:rPr>
        <w:t>the negative scoring impact?</w:t>
      </w:r>
    </w:p>
    <w:p w:rsidR="00B50A16" w:rsidRPr="00B50A16" w:rsidRDefault="00B50A16" w:rsidP="00B50A16">
      <w:pPr>
        <w:rPr>
          <w:rFonts w:ascii="Arial Narrow" w:hAnsi="Arial Narrow"/>
          <w:color w:val="000000"/>
          <w:sz w:val="20"/>
          <w:szCs w:val="20"/>
        </w:rPr>
      </w:pPr>
    </w:p>
    <w:p w:rsidR="00B50A16" w:rsidRPr="00B50A16" w:rsidRDefault="00B50A16" w:rsidP="00B50A16">
      <w:pPr>
        <w:rPr>
          <w:rFonts w:ascii="Arial Narrow" w:hAnsi="Arial Narrow"/>
          <w:color w:val="FF0000"/>
          <w:sz w:val="20"/>
          <w:szCs w:val="20"/>
        </w:rPr>
      </w:pPr>
      <w:r w:rsidRPr="00B50A16">
        <w:rPr>
          <w:rFonts w:ascii="Arial Narrow" w:hAnsi="Arial Narrow"/>
          <w:color w:val="FF0000"/>
          <w:sz w:val="20"/>
          <w:szCs w:val="20"/>
        </w:rPr>
        <w:t xml:space="preserve">Our intention with this RFP is to find out how much a proposed solution fits our needs. If a certain capability is missing, it does not disqualify the entire proposal.  It will just be considered a proposal that fits most of our needs, but not all of them. </w:t>
      </w:r>
    </w:p>
    <w:p w:rsidR="00B50A16" w:rsidRPr="00B50A16" w:rsidRDefault="00B50A16" w:rsidP="00B50A16">
      <w:pPr>
        <w:ind w:left="360" w:firstLine="720"/>
        <w:rPr>
          <w:rFonts w:ascii="Arial Narrow" w:hAnsi="Arial Narrow"/>
          <w:color w:val="000000"/>
          <w:sz w:val="20"/>
          <w:szCs w:val="20"/>
        </w:rPr>
      </w:pPr>
    </w:p>
    <w:p w:rsidR="00B50A16" w:rsidRPr="00B50A16" w:rsidRDefault="00B50A16" w:rsidP="00B50A16">
      <w:pPr>
        <w:rPr>
          <w:rFonts w:ascii="Arial Narrow" w:hAnsi="Arial Narrow"/>
          <w:b/>
          <w:color w:val="000000"/>
          <w:sz w:val="20"/>
          <w:szCs w:val="20"/>
        </w:rPr>
      </w:pPr>
      <w:r w:rsidRPr="00B50A16">
        <w:rPr>
          <w:rFonts w:ascii="Arial Narrow" w:hAnsi="Arial Narrow"/>
          <w:b/>
          <w:color w:val="000000"/>
          <w:sz w:val="20"/>
          <w:szCs w:val="20"/>
        </w:rPr>
        <w:t> Question 3:</w:t>
      </w:r>
    </w:p>
    <w:p w:rsidR="00B50A16" w:rsidRPr="00B50A16" w:rsidRDefault="00B50A16" w:rsidP="00B50A16">
      <w:pPr>
        <w:rPr>
          <w:rFonts w:ascii="Arial Narrow" w:hAnsi="Arial Narrow"/>
          <w:sz w:val="20"/>
          <w:szCs w:val="20"/>
        </w:rPr>
      </w:pPr>
    </w:p>
    <w:p w:rsidR="00B50A16" w:rsidRPr="00B50A16" w:rsidRDefault="00B50A16" w:rsidP="00B50A16">
      <w:pPr>
        <w:rPr>
          <w:rFonts w:ascii="Arial Narrow" w:eastAsia="Times New Roman" w:hAnsi="Arial Narrow"/>
          <w:sz w:val="20"/>
          <w:szCs w:val="20"/>
        </w:rPr>
      </w:pPr>
      <w:r w:rsidRPr="00B50A16">
        <w:rPr>
          <w:rFonts w:ascii="Arial Narrow" w:eastAsia="Times New Roman" w:hAnsi="Arial Narrow"/>
          <w:sz w:val="20"/>
          <w:szCs w:val="20"/>
        </w:rPr>
        <w:t>“Provide the ability to scan a volume of 20+ terabytes of over 7000 Exchange 2016 mailboxes, identify which mailboxes contain sensitive data as well as identify what individual email the matching data resides in.”</w:t>
      </w:r>
    </w:p>
    <w:p w:rsidR="00B50A16" w:rsidRPr="00B50A16" w:rsidRDefault="00B50A16" w:rsidP="00B50A16">
      <w:pPr>
        <w:rPr>
          <w:rFonts w:ascii="Arial Narrow" w:hAnsi="Arial Narrow"/>
          <w:color w:val="000000"/>
          <w:sz w:val="20"/>
          <w:szCs w:val="20"/>
        </w:rPr>
      </w:pPr>
      <w:r w:rsidRPr="00B50A16">
        <w:rPr>
          <w:rFonts w:ascii="Arial Narrow" w:hAnsi="Arial Narrow"/>
          <w:color w:val="000000"/>
          <w:sz w:val="20"/>
          <w:szCs w:val="20"/>
        </w:rPr>
        <w:t>Is Grand Valley State University open to considering a solution which does not directly scan Microsoft Exchange Server mailboxes, but instead establishes a service which replays mailbox emails through a system to detect policy violations?</w:t>
      </w:r>
    </w:p>
    <w:p w:rsidR="00B50A16" w:rsidRPr="00B50A16" w:rsidRDefault="00B50A16" w:rsidP="00B50A16">
      <w:pPr>
        <w:rPr>
          <w:rFonts w:ascii="Arial Narrow" w:hAnsi="Arial Narrow"/>
          <w:color w:val="000000"/>
          <w:sz w:val="20"/>
          <w:szCs w:val="20"/>
        </w:rPr>
      </w:pPr>
      <w:r w:rsidRPr="00B50A16">
        <w:rPr>
          <w:rFonts w:ascii="Arial Narrow" w:hAnsi="Arial Narrow"/>
          <w:color w:val="000000"/>
          <w:sz w:val="20"/>
          <w:szCs w:val="20"/>
        </w:rPr>
        <w:t> </w:t>
      </w:r>
    </w:p>
    <w:p w:rsidR="00B50A16" w:rsidRPr="00B50A16" w:rsidRDefault="00B50A16" w:rsidP="00B50A16">
      <w:pPr>
        <w:rPr>
          <w:rFonts w:ascii="Arial Narrow" w:hAnsi="Arial Narrow"/>
          <w:color w:val="FF0000"/>
          <w:sz w:val="20"/>
          <w:szCs w:val="20"/>
        </w:rPr>
      </w:pPr>
      <w:r w:rsidRPr="00B50A16">
        <w:rPr>
          <w:rFonts w:ascii="Arial Narrow" w:hAnsi="Arial Narrow"/>
          <w:color w:val="FF0000"/>
          <w:sz w:val="20"/>
          <w:szCs w:val="20"/>
        </w:rPr>
        <w:t>All proposed solutions and aspects of those solutions will be carefully considered as a possible option.</w:t>
      </w:r>
    </w:p>
    <w:p w:rsidR="00B50A16" w:rsidRPr="00B50A16" w:rsidRDefault="00B50A16" w:rsidP="00B50A16">
      <w:pPr>
        <w:rPr>
          <w:rFonts w:ascii="Arial Narrow" w:hAnsi="Arial Narrow"/>
          <w:color w:val="000000"/>
          <w:sz w:val="20"/>
          <w:szCs w:val="20"/>
        </w:rPr>
      </w:pPr>
    </w:p>
    <w:p w:rsidR="00B50A16" w:rsidRPr="00B50A16" w:rsidRDefault="00B50A16" w:rsidP="00B50A16">
      <w:pPr>
        <w:rPr>
          <w:rFonts w:ascii="Arial Narrow" w:hAnsi="Arial Narrow"/>
          <w:b/>
          <w:color w:val="000000"/>
          <w:sz w:val="20"/>
          <w:szCs w:val="20"/>
        </w:rPr>
      </w:pPr>
      <w:r w:rsidRPr="00B50A16">
        <w:rPr>
          <w:rFonts w:ascii="Arial Narrow" w:hAnsi="Arial Narrow"/>
          <w:b/>
          <w:color w:val="000000"/>
          <w:sz w:val="20"/>
          <w:szCs w:val="20"/>
        </w:rPr>
        <w:t>Question 4:</w:t>
      </w:r>
    </w:p>
    <w:p w:rsidR="00B50A16" w:rsidRPr="00B50A16" w:rsidRDefault="00B50A16" w:rsidP="00B50A16">
      <w:pPr>
        <w:rPr>
          <w:rFonts w:ascii="Arial Narrow" w:hAnsi="Arial Narrow"/>
          <w:color w:val="000000"/>
          <w:sz w:val="20"/>
          <w:szCs w:val="20"/>
        </w:rPr>
      </w:pPr>
    </w:p>
    <w:p w:rsidR="00B50A16" w:rsidRPr="00B50A16" w:rsidRDefault="00B50A16" w:rsidP="00B50A16">
      <w:pPr>
        <w:rPr>
          <w:rFonts w:ascii="Arial Narrow" w:eastAsia="Times New Roman" w:hAnsi="Arial Narrow"/>
          <w:sz w:val="20"/>
          <w:szCs w:val="20"/>
        </w:rPr>
      </w:pPr>
      <w:r w:rsidRPr="00B50A16">
        <w:rPr>
          <w:rFonts w:ascii="Arial Narrow" w:eastAsia="Times New Roman" w:hAnsi="Arial Narrow"/>
          <w:sz w:val="20"/>
          <w:szCs w:val="20"/>
        </w:rPr>
        <w:t>“Scan rest data for 1765 Faculty, 1865 Staff, and 25,049 students.”</w:t>
      </w:r>
    </w:p>
    <w:p w:rsidR="00B50A16" w:rsidRPr="00B50A16" w:rsidRDefault="00B50A16" w:rsidP="00B50A16">
      <w:pPr>
        <w:rPr>
          <w:rFonts w:ascii="Arial Narrow" w:hAnsi="Arial Narrow"/>
          <w:color w:val="000000"/>
          <w:sz w:val="20"/>
          <w:szCs w:val="20"/>
        </w:rPr>
      </w:pPr>
      <w:r w:rsidRPr="00B50A16">
        <w:rPr>
          <w:rFonts w:ascii="Arial Narrow" w:hAnsi="Arial Narrow"/>
          <w:color w:val="000000"/>
          <w:sz w:val="20"/>
          <w:szCs w:val="20"/>
        </w:rPr>
        <w:t>Is this item referring to rest data on network shares of individual endpoints?  If endpoints, what operating systems are required for support?</w:t>
      </w:r>
    </w:p>
    <w:p w:rsidR="00B50A16" w:rsidRPr="00B50A16" w:rsidRDefault="00B50A16" w:rsidP="00B50A16">
      <w:pPr>
        <w:rPr>
          <w:rFonts w:ascii="Arial Narrow" w:hAnsi="Arial Narrow"/>
          <w:sz w:val="20"/>
          <w:szCs w:val="20"/>
        </w:rPr>
      </w:pPr>
    </w:p>
    <w:p w:rsidR="00B50A16" w:rsidRPr="00B50A16" w:rsidRDefault="00B50A16" w:rsidP="00B50A16">
      <w:pPr>
        <w:rPr>
          <w:rFonts w:ascii="Arial Narrow" w:hAnsi="Arial Narrow"/>
          <w:color w:val="FF0000"/>
          <w:sz w:val="20"/>
          <w:szCs w:val="20"/>
        </w:rPr>
      </w:pPr>
      <w:r w:rsidRPr="00B50A16">
        <w:rPr>
          <w:rFonts w:ascii="Arial Narrow" w:hAnsi="Arial Narrow"/>
          <w:color w:val="FF0000"/>
          <w:sz w:val="20"/>
          <w:szCs w:val="20"/>
        </w:rPr>
        <w:lastRenderedPageBreak/>
        <w:t>This information is regarding data at rest on shares provided by GVSU servers.  Currently we are not seeking to install endpoint software on user’s machines.  The focus is on centralized storage, databases, and Exchange servers.</w:t>
      </w:r>
    </w:p>
    <w:p w:rsidR="00B50A16" w:rsidRPr="00B50A16" w:rsidRDefault="00B50A16" w:rsidP="00B50A16">
      <w:pPr>
        <w:rPr>
          <w:rFonts w:ascii="Arial Narrow" w:hAnsi="Arial Narrow"/>
          <w:color w:val="FF0000"/>
          <w:sz w:val="20"/>
          <w:szCs w:val="20"/>
        </w:rPr>
      </w:pPr>
    </w:p>
    <w:p w:rsidR="00B50A16" w:rsidRPr="00B50A16" w:rsidRDefault="00B50A16" w:rsidP="00B50A16">
      <w:pPr>
        <w:rPr>
          <w:rFonts w:ascii="Arial Narrow" w:hAnsi="Arial Narrow"/>
          <w:b/>
          <w:sz w:val="20"/>
          <w:szCs w:val="20"/>
        </w:rPr>
      </w:pPr>
      <w:r w:rsidRPr="00B50A16">
        <w:rPr>
          <w:rFonts w:ascii="Arial Narrow" w:hAnsi="Arial Narrow"/>
          <w:b/>
          <w:sz w:val="20"/>
          <w:szCs w:val="20"/>
        </w:rPr>
        <w:t>Question 5:</w:t>
      </w:r>
    </w:p>
    <w:p w:rsidR="00B50A16" w:rsidRPr="00B50A16" w:rsidRDefault="00B50A16" w:rsidP="00B50A16">
      <w:pPr>
        <w:rPr>
          <w:rFonts w:ascii="Arial Narrow" w:hAnsi="Arial Narrow"/>
          <w:b/>
          <w:sz w:val="20"/>
          <w:szCs w:val="20"/>
        </w:rPr>
      </w:pPr>
    </w:p>
    <w:p w:rsidR="00B50A16" w:rsidRPr="00B50A16" w:rsidRDefault="00B50A16" w:rsidP="00B50A16">
      <w:pPr>
        <w:rPr>
          <w:rFonts w:ascii="Arial Narrow" w:hAnsi="Arial Narrow" w:cstheme="minorHAnsi"/>
          <w:sz w:val="20"/>
          <w:szCs w:val="20"/>
        </w:rPr>
      </w:pPr>
      <w:r w:rsidRPr="00B50A16">
        <w:rPr>
          <w:rFonts w:ascii="Arial Narrow" w:hAnsi="Arial Narrow" w:cstheme="minorHAnsi"/>
          <w:sz w:val="20"/>
          <w:szCs w:val="20"/>
        </w:rPr>
        <w:t>Could companies from Outside USA apply for this? (</w:t>
      </w:r>
      <w:r w:rsidR="00256D83" w:rsidRPr="00B50A16">
        <w:rPr>
          <w:rFonts w:ascii="Arial Narrow" w:hAnsi="Arial Narrow" w:cstheme="minorHAnsi"/>
          <w:sz w:val="20"/>
          <w:szCs w:val="20"/>
        </w:rPr>
        <w:t>Like, from</w:t>
      </w:r>
      <w:r w:rsidRPr="00B50A16">
        <w:rPr>
          <w:rFonts w:ascii="Arial Narrow" w:hAnsi="Arial Narrow" w:cstheme="minorHAnsi"/>
          <w:sz w:val="20"/>
          <w:szCs w:val="20"/>
        </w:rPr>
        <w:t xml:space="preserve"> India or Canada)</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color w:val="FF0000"/>
          <w:sz w:val="20"/>
          <w:szCs w:val="20"/>
        </w:rPr>
      </w:pPr>
      <w:r w:rsidRPr="00B50A16">
        <w:rPr>
          <w:rFonts w:ascii="Arial Narrow" w:hAnsi="Arial Narrow" w:cstheme="minorHAnsi"/>
          <w:color w:val="FF0000"/>
          <w:sz w:val="20"/>
          <w:szCs w:val="20"/>
        </w:rPr>
        <w:t>Yes.</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b/>
          <w:sz w:val="20"/>
          <w:szCs w:val="20"/>
        </w:rPr>
      </w:pPr>
      <w:r w:rsidRPr="00B50A16">
        <w:rPr>
          <w:rFonts w:ascii="Arial Narrow" w:hAnsi="Arial Narrow" w:cstheme="minorHAnsi"/>
          <w:b/>
          <w:sz w:val="20"/>
          <w:szCs w:val="20"/>
        </w:rPr>
        <w:t>Question 6:</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sz w:val="20"/>
          <w:szCs w:val="20"/>
        </w:rPr>
      </w:pPr>
      <w:r w:rsidRPr="00B50A16">
        <w:rPr>
          <w:rFonts w:ascii="Arial Narrow" w:hAnsi="Arial Narrow" w:cstheme="minorHAnsi"/>
          <w:sz w:val="20"/>
          <w:szCs w:val="20"/>
        </w:rPr>
        <w:t>Do we need to be onsite for meetings?</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color w:val="FF0000"/>
          <w:sz w:val="20"/>
          <w:szCs w:val="20"/>
        </w:rPr>
      </w:pPr>
      <w:r w:rsidRPr="00B50A16">
        <w:rPr>
          <w:rFonts w:ascii="Arial Narrow" w:hAnsi="Arial Narrow" w:cstheme="minorHAnsi"/>
          <w:color w:val="FF0000"/>
          <w:sz w:val="20"/>
          <w:szCs w:val="20"/>
        </w:rPr>
        <w:t>The ability to be on site initially is preferred, but not mandatory.  However advanced, secure, and dependable, online collaboration ability is mandatory.</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b/>
          <w:sz w:val="20"/>
          <w:szCs w:val="20"/>
        </w:rPr>
      </w:pPr>
      <w:r w:rsidRPr="00B50A16">
        <w:rPr>
          <w:rFonts w:ascii="Arial Narrow" w:hAnsi="Arial Narrow" w:cstheme="minorHAnsi"/>
          <w:b/>
          <w:sz w:val="20"/>
          <w:szCs w:val="20"/>
        </w:rPr>
        <w:t>Question 7</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sz w:val="20"/>
          <w:szCs w:val="20"/>
        </w:rPr>
      </w:pPr>
      <w:r w:rsidRPr="00B50A16">
        <w:rPr>
          <w:rFonts w:ascii="Arial Narrow" w:hAnsi="Arial Narrow" w:cstheme="minorHAnsi"/>
          <w:sz w:val="20"/>
          <w:szCs w:val="20"/>
        </w:rPr>
        <w:t>Can we perform the tasks (related to RFP) outside USA? (</w:t>
      </w:r>
      <w:r w:rsidR="00256D83" w:rsidRPr="00B50A16">
        <w:rPr>
          <w:rFonts w:ascii="Arial Narrow" w:hAnsi="Arial Narrow" w:cstheme="minorHAnsi"/>
          <w:sz w:val="20"/>
          <w:szCs w:val="20"/>
        </w:rPr>
        <w:t>Like</w:t>
      </w:r>
      <w:r w:rsidRPr="00B50A16">
        <w:rPr>
          <w:rFonts w:ascii="Arial Narrow" w:hAnsi="Arial Narrow" w:cstheme="minorHAnsi"/>
          <w:sz w:val="20"/>
          <w:szCs w:val="20"/>
        </w:rPr>
        <w:t>, from India or Canada)</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color w:val="FF0000"/>
          <w:sz w:val="20"/>
          <w:szCs w:val="20"/>
        </w:rPr>
      </w:pPr>
      <w:r w:rsidRPr="00B50A16">
        <w:rPr>
          <w:rFonts w:ascii="Arial Narrow" w:hAnsi="Arial Narrow" w:cstheme="minorHAnsi"/>
          <w:color w:val="FF0000"/>
          <w:sz w:val="20"/>
          <w:szCs w:val="20"/>
        </w:rPr>
        <w:t>Temporary remote access can be provided on a case by case basis for support purposes. But no data is to leave the Grand Valley State University’s domain for security purposes.  The intention is that Grand Valley State University’s IT staff will manage and maintain the system locally.</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b/>
          <w:sz w:val="20"/>
          <w:szCs w:val="20"/>
        </w:rPr>
      </w:pPr>
      <w:r w:rsidRPr="00B50A16">
        <w:rPr>
          <w:rFonts w:ascii="Arial Narrow" w:hAnsi="Arial Narrow" w:cstheme="minorHAnsi"/>
          <w:b/>
          <w:sz w:val="20"/>
          <w:szCs w:val="20"/>
        </w:rPr>
        <w:t>Question 8:</w:t>
      </w:r>
    </w:p>
    <w:p w:rsidR="00B50A16" w:rsidRPr="00B50A16" w:rsidRDefault="00B50A16" w:rsidP="00B50A16">
      <w:pPr>
        <w:rPr>
          <w:rFonts w:ascii="Arial Narrow" w:hAnsi="Arial Narrow" w:cstheme="minorHAnsi"/>
          <w:sz w:val="20"/>
          <w:szCs w:val="20"/>
        </w:rPr>
      </w:pPr>
    </w:p>
    <w:p w:rsidR="00B50A16" w:rsidRPr="00B50A16" w:rsidRDefault="00B50A16" w:rsidP="00B50A16">
      <w:pPr>
        <w:rPr>
          <w:rFonts w:ascii="Arial Narrow" w:hAnsi="Arial Narrow" w:cstheme="minorHAnsi"/>
          <w:sz w:val="20"/>
          <w:szCs w:val="20"/>
        </w:rPr>
      </w:pPr>
      <w:r w:rsidRPr="00B50A16">
        <w:rPr>
          <w:rFonts w:ascii="Arial Narrow" w:hAnsi="Arial Narrow" w:cstheme="minorHAnsi"/>
          <w:sz w:val="20"/>
          <w:szCs w:val="20"/>
        </w:rPr>
        <w:t>Could we submit the proposals via email?</w:t>
      </w:r>
    </w:p>
    <w:p w:rsidR="00B50A16" w:rsidRPr="00B50A16" w:rsidRDefault="00B50A16" w:rsidP="00B50A16">
      <w:pPr>
        <w:rPr>
          <w:rFonts w:ascii="Arial Narrow" w:hAnsi="Arial Narrow" w:cstheme="minorHAnsi"/>
          <w:sz w:val="20"/>
          <w:szCs w:val="20"/>
        </w:rPr>
      </w:pPr>
    </w:p>
    <w:p w:rsidR="00B50A16" w:rsidRPr="00256D83" w:rsidRDefault="00B50A16" w:rsidP="00B50A16">
      <w:pPr>
        <w:rPr>
          <w:rFonts w:ascii="Arial Narrow" w:hAnsi="Arial Narrow" w:cstheme="minorHAnsi"/>
          <w:b/>
          <w:color w:val="FF0000"/>
          <w:sz w:val="24"/>
          <w:szCs w:val="24"/>
        </w:rPr>
      </w:pPr>
      <w:r w:rsidRPr="00256D83">
        <w:rPr>
          <w:rFonts w:ascii="Arial Narrow" w:hAnsi="Arial Narrow" w:cstheme="minorHAnsi"/>
          <w:b/>
          <w:color w:val="FF0000"/>
          <w:sz w:val="24"/>
          <w:szCs w:val="24"/>
        </w:rPr>
        <w:t>Please submit proposals via email to:</w:t>
      </w:r>
      <w:r w:rsidRPr="00256D83">
        <w:rPr>
          <w:rFonts w:ascii="Arial Narrow" w:hAnsi="Arial Narrow" w:cstheme="minorHAnsi"/>
          <w:b/>
          <w:sz w:val="24"/>
          <w:szCs w:val="24"/>
        </w:rPr>
        <w:t xml:space="preserve">  </w:t>
      </w:r>
      <w:hyperlink r:id="rId7" w:history="1">
        <w:r w:rsidRPr="00256D83">
          <w:rPr>
            <w:rStyle w:val="Hyperlink"/>
            <w:rFonts w:ascii="Arial Narrow" w:hAnsi="Arial Narrow" w:cstheme="minorHAnsi"/>
            <w:b/>
            <w:sz w:val="24"/>
            <w:szCs w:val="24"/>
          </w:rPr>
          <w:t>RFP-Received@gvsu.edu</w:t>
        </w:r>
      </w:hyperlink>
      <w:r w:rsidRPr="00256D83">
        <w:rPr>
          <w:rFonts w:ascii="Arial Narrow" w:hAnsi="Arial Narrow" w:cstheme="minorHAnsi"/>
          <w:b/>
          <w:sz w:val="24"/>
          <w:szCs w:val="24"/>
        </w:rPr>
        <w:t xml:space="preserve"> </w:t>
      </w:r>
      <w:r w:rsidRPr="00256D83">
        <w:rPr>
          <w:rFonts w:ascii="Arial Narrow" w:hAnsi="Arial Narrow" w:cstheme="minorHAnsi"/>
          <w:b/>
          <w:color w:val="FF0000"/>
          <w:sz w:val="24"/>
          <w:szCs w:val="24"/>
        </w:rPr>
        <w:t>by March 23</w:t>
      </w:r>
      <w:r w:rsidRPr="00256D83">
        <w:rPr>
          <w:rFonts w:ascii="Arial Narrow" w:hAnsi="Arial Narrow" w:cstheme="minorHAnsi"/>
          <w:b/>
          <w:color w:val="FF0000"/>
          <w:sz w:val="24"/>
          <w:szCs w:val="24"/>
          <w:vertAlign w:val="superscript"/>
        </w:rPr>
        <w:t>rd</w:t>
      </w:r>
      <w:r w:rsidR="00256D83" w:rsidRPr="00256D83">
        <w:rPr>
          <w:rFonts w:ascii="Arial Narrow" w:hAnsi="Arial Narrow" w:cstheme="minorHAnsi"/>
          <w:b/>
          <w:color w:val="FF0000"/>
          <w:sz w:val="24"/>
          <w:szCs w:val="24"/>
        </w:rPr>
        <w:t>, 2018 no later than 10:00 AM</w:t>
      </w:r>
    </w:p>
    <w:p w:rsidR="00B50A16" w:rsidRPr="00B50A16" w:rsidRDefault="00B50A16" w:rsidP="0087433A">
      <w:pPr>
        <w:rPr>
          <w:rFonts w:ascii="Arial Narrow" w:hAnsi="Arial Narrow" w:cs="Segoe UI"/>
          <w:sz w:val="20"/>
          <w:szCs w:val="20"/>
        </w:rPr>
      </w:pPr>
    </w:p>
    <w:p w:rsidR="00B50A16" w:rsidRDefault="00B50A16" w:rsidP="0087433A">
      <w:pPr>
        <w:rPr>
          <w:rFonts w:ascii="Arial Narrow" w:hAnsi="Arial Narrow" w:cs="Segoe UI"/>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Thank you for your participation,</w:t>
      </w:r>
    </w:p>
    <w:p w:rsidR="002416EF" w:rsidRPr="00B32CF0" w:rsidRDefault="002416EF" w:rsidP="00954086">
      <w:pPr>
        <w:rPr>
          <w:rFonts w:ascii="Arial Narrow" w:hAnsi="Arial Narrow"/>
          <w:sz w:val="20"/>
          <w:szCs w:val="20"/>
        </w:rPr>
      </w:pPr>
    </w:p>
    <w:p w:rsidR="00954086" w:rsidRPr="00B32CF0" w:rsidRDefault="00954086" w:rsidP="00954086">
      <w:pPr>
        <w:rPr>
          <w:rFonts w:ascii="Arial Narrow" w:hAnsi="Arial Narrow"/>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Valerie Rhodes-Sorrelle, C.P.M.</w:t>
      </w:r>
    </w:p>
    <w:p w:rsidR="00954086" w:rsidRPr="00B32CF0" w:rsidRDefault="002416EF">
      <w:pPr>
        <w:rPr>
          <w:rFonts w:ascii="Arial Narrow" w:hAnsi="Arial Narrow" w:cstheme="minorBidi"/>
          <w:color w:val="FF0000"/>
          <w:sz w:val="20"/>
          <w:szCs w:val="20"/>
        </w:rPr>
      </w:pPr>
      <w:r w:rsidRPr="00B32CF0">
        <w:rPr>
          <w:rFonts w:ascii="Arial Narrow" w:hAnsi="Arial Narrow"/>
          <w:sz w:val="20"/>
          <w:szCs w:val="20"/>
        </w:rPr>
        <w:t>Sr. Strategic Sourcing Specialist</w:t>
      </w:r>
    </w:p>
    <w:p w:rsidR="00CF67E3" w:rsidRDefault="00CF67E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CF67E3" w:rsidRPr="003A612E" w:rsidRDefault="00CF67E3" w:rsidP="00CF67E3">
      <w:pPr>
        <w:jc w:val="center"/>
        <w:rPr>
          <w:rFonts w:ascii="Arial Narrow" w:hAnsi="Arial Narrow"/>
          <w:b/>
          <w:i/>
          <w:sz w:val="16"/>
          <w:szCs w:val="16"/>
        </w:rPr>
      </w:pPr>
      <w:r w:rsidRPr="003A612E">
        <w:rPr>
          <w:rFonts w:ascii="Arial Narrow" w:hAnsi="Arial Narrow"/>
          <w:b/>
          <w:i/>
          <w:sz w:val="16"/>
          <w:szCs w:val="16"/>
        </w:rPr>
        <w:t>Procurement Services - 2033 Zumberge Hall - Allendale, MI  49401</w:t>
      </w:r>
    </w:p>
    <w:p w:rsidR="00CF67E3" w:rsidRPr="00954086" w:rsidRDefault="00CF67E3" w:rsidP="00CF67E3">
      <w:pPr>
        <w:jc w:val="center"/>
        <w:rPr>
          <w:rFonts w:ascii="Arial Narrow" w:hAnsi="Arial Narrow" w:cstheme="minorBidi"/>
          <w:color w:val="FF0000"/>
          <w:sz w:val="20"/>
          <w:szCs w:val="20"/>
        </w:rPr>
      </w:pPr>
      <w:r w:rsidRPr="003A612E">
        <w:rPr>
          <w:rFonts w:ascii="Arial Narrow" w:hAnsi="Arial Narrow"/>
          <w:b/>
          <w:i/>
          <w:sz w:val="16"/>
          <w:szCs w:val="16"/>
        </w:rPr>
        <w:t>Phone – 616/331-2283 – Fax 616/331-3287</w:t>
      </w:r>
    </w:p>
    <w:sectPr w:rsidR="00CF67E3" w:rsidRPr="00954086" w:rsidSect="009C2DEA">
      <w:pgSz w:w="12240" w:h="15840"/>
      <w:pgMar w:top="14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B681C"/>
    <w:multiLevelType w:val="hybridMultilevel"/>
    <w:tmpl w:val="2EE68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F52EBA"/>
    <w:multiLevelType w:val="hybridMultilevel"/>
    <w:tmpl w:val="917E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00C18"/>
    <w:multiLevelType w:val="hybridMultilevel"/>
    <w:tmpl w:val="3D10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E2575"/>
    <w:multiLevelType w:val="hybridMultilevel"/>
    <w:tmpl w:val="7616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35695"/>
    <w:multiLevelType w:val="hybridMultilevel"/>
    <w:tmpl w:val="AA0C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07543"/>
    <w:multiLevelType w:val="hybridMultilevel"/>
    <w:tmpl w:val="98F8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41ABC"/>
    <w:multiLevelType w:val="hybridMultilevel"/>
    <w:tmpl w:val="BA34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811FD"/>
    <w:multiLevelType w:val="hybridMultilevel"/>
    <w:tmpl w:val="FC4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3"/>
  </w:num>
  <w:num w:numId="5">
    <w:abstractNumId w:val="1"/>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A3"/>
    <w:rsid w:val="00014049"/>
    <w:rsid w:val="000F3925"/>
    <w:rsid w:val="0023641E"/>
    <w:rsid w:val="002416EF"/>
    <w:rsid w:val="00256D83"/>
    <w:rsid w:val="002756F2"/>
    <w:rsid w:val="002E6B86"/>
    <w:rsid w:val="00346BB5"/>
    <w:rsid w:val="00370B2D"/>
    <w:rsid w:val="003E6B1A"/>
    <w:rsid w:val="003F387D"/>
    <w:rsid w:val="00433804"/>
    <w:rsid w:val="004C4E29"/>
    <w:rsid w:val="005550A3"/>
    <w:rsid w:val="00616EBA"/>
    <w:rsid w:val="00693AA0"/>
    <w:rsid w:val="006A0441"/>
    <w:rsid w:val="006B0872"/>
    <w:rsid w:val="0080760D"/>
    <w:rsid w:val="0087433A"/>
    <w:rsid w:val="008A2980"/>
    <w:rsid w:val="00954086"/>
    <w:rsid w:val="009A01FB"/>
    <w:rsid w:val="009C2DEA"/>
    <w:rsid w:val="00A10E7A"/>
    <w:rsid w:val="00B32CF0"/>
    <w:rsid w:val="00B3665C"/>
    <w:rsid w:val="00B50A16"/>
    <w:rsid w:val="00C3662E"/>
    <w:rsid w:val="00C520D3"/>
    <w:rsid w:val="00CA035F"/>
    <w:rsid w:val="00CE65F7"/>
    <w:rsid w:val="00CF67E3"/>
    <w:rsid w:val="00D638D8"/>
    <w:rsid w:val="00DC5354"/>
    <w:rsid w:val="00E13897"/>
    <w:rsid w:val="00E243EA"/>
    <w:rsid w:val="00E4395D"/>
    <w:rsid w:val="00E679CD"/>
    <w:rsid w:val="00E8504A"/>
    <w:rsid w:val="00F40281"/>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D9F2-D92D-450D-91DD-BA7A4D3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A3"/>
    <w:pPr>
      <w:ind w:left="720"/>
    </w:pPr>
  </w:style>
  <w:style w:type="paragraph" w:styleId="BalloonText">
    <w:name w:val="Balloon Text"/>
    <w:basedOn w:val="Normal"/>
    <w:link w:val="BalloonTextChar"/>
    <w:uiPriority w:val="99"/>
    <w:semiHidden/>
    <w:unhideWhenUsed/>
    <w:rsid w:val="00CF6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E3"/>
    <w:rPr>
      <w:rFonts w:ascii="Segoe UI" w:hAnsi="Segoe UI" w:cs="Segoe UI"/>
      <w:sz w:val="18"/>
      <w:szCs w:val="18"/>
    </w:rPr>
  </w:style>
  <w:style w:type="character" w:styleId="Hyperlink">
    <w:name w:val="Hyperlink"/>
    <w:basedOn w:val="DefaultParagraphFont"/>
    <w:uiPriority w:val="99"/>
    <w:unhideWhenUsed/>
    <w:rsid w:val="00B50A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454">
      <w:bodyDiv w:val="1"/>
      <w:marLeft w:val="0"/>
      <w:marRight w:val="0"/>
      <w:marTop w:val="0"/>
      <w:marBottom w:val="0"/>
      <w:divBdr>
        <w:top w:val="none" w:sz="0" w:space="0" w:color="auto"/>
        <w:left w:val="none" w:sz="0" w:space="0" w:color="auto"/>
        <w:bottom w:val="none" w:sz="0" w:space="0" w:color="auto"/>
        <w:right w:val="none" w:sz="0" w:space="0" w:color="auto"/>
      </w:divBdr>
    </w:div>
    <w:div w:id="451097288">
      <w:bodyDiv w:val="1"/>
      <w:marLeft w:val="0"/>
      <w:marRight w:val="0"/>
      <w:marTop w:val="0"/>
      <w:marBottom w:val="0"/>
      <w:divBdr>
        <w:top w:val="none" w:sz="0" w:space="0" w:color="auto"/>
        <w:left w:val="none" w:sz="0" w:space="0" w:color="auto"/>
        <w:bottom w:val="none" w:sz="0" w:space="0" w:color="auto"/>
        <w:right w:val="none" w:sz="0" w:space="0" w:color="auto"/>
      </w:divBdr>
    </w:div>
    <w:div w:id="17238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P-Received@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Swank</dc:creator>
  <cp:keywords/>
  <dc:description/>
  <cp:lastModifiedBy>Valerie Rhodes-Sorrelle</cp:lastModifiedBy>
  <cp:revision>3</cp:revision>
  <cp:lastPrinted>2018-03-01T16:52:00Z</cp:lastPrinted>
  <dcterms:created xsi:type="dcterms:W3CDTF">2018-03-01T16:52:00Z</dcterms:created>
  <dcterms:modified xsi:type="dcterms:W3CDTF">2018-03-01T18:15:00Z</dcterms:modified>
</cp:coreProperties>
</file>